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A267C" w14:textId="6EF31E63" w:rsidR="00007E58" w:rsidRDefault="00007E58">
      <w:pPr>
        <w:rPr>
          <w:i/>
          <w:iCs/>
        </w:rPr>
      </w:pPr>
    </w:p>
    <w:p w14:paraId="7FE1B6C5" w14:textId="5729ABAC" w:rsidR="00007E58" w:rsidRDefault="00007E58">
      <w:r>
        <w:t>Dear Chapter Members,</w:t>
      </w:r>
    </w:p>
    <w:p w14:paraId="74ABCFE1" w14:textId="7E52E83D" w:rsidR="00007E58" w:rsidRDefault="00007E58"/>
    <w:p w14:paraId="4DA475F4" w14:textId="54125CC3" w:rsidR="00007E58" w:rsidRDefault="00007E58" w:rsidP="00007E58">
      <w:pPr>
        <w:jc w:val="both"/>
      </w:pPr>
      <w:r>
        <w:tab/>
        <w:t xml:space="preserve">The Indiana Professional Licensing Agency (“PLA”) recently provided us with important clarifications concerning the upcoming massage therapy certification renewal process </w:t>
      </w:r>
      <w:r w:rsidR="00C97FEF">
        <w:t xml:space="preserve">for </w:t>
      </w:r>
      <w:r w:rsidR="00C97FEF" w:rsidRPr="00C97FEF">
        <w:rPr>
          <w:u w:val="single"/>
        </w:rPr>
        <w:t>all</w:t>
      </w:r>
      <w:r w:rsidR="00C97FEF">
        <w:t xml:space="preserve"> currently certified massage therapists beginning</w:t>
      </w:r>
      <w:r>
        <w:t xml:space="preserve"> </w:t>
      </w:r>
      <w:r>
        <w:rPr>
          <w:b/>
          <w:bCs/>
        </w:rPr>
        <w:t>February 15, 2021</w:t>
      </w:r>
      <w:r w:rsidR="00997E4B">
        <w:rPr>
          <w:b/>
          <w:bCs/>
        </w:rPr>
        <w:t xml:space="preserve"> </w:t>
      </w:r>
      <w:r w:rsidR="00C97FEF">
        <w:t xml:space="preserve">through </w:t>
      </w:r>
      <w:r w:rsidR="00997E4B">
        <w:rPr>
          <w:b/>
          <w:bCs/>
        </w:rPr>
        <w:t>May 15, 2021</w:t>
      </w:r>
      <w:r>
        <w:t xml:space="preserve">. </w:t>
      </w:r>
    </w:p>
    <w:p w14:paraId="16E3015C" w14:textId="77777777" w:rsidR="00997E4B" w:rsidRDefault="00997E4B" w:rsidP="00007E58">
      <w:pPr>
        <w:jc w:val="both"/>
      </w:pPr>
    </w:p>
    <w:p w14:paraId="6132D69F" w14:textId="77777777" w:rsidR="00007E58" w:rsidRDefault="00007E58" w:rsidP="00007E58">
      <w:pPr>
        <w:pStyle w:val="ListParagraph"/>
        <w:numPr>
          <w:ilvl w:val="0"/>
          <w:numId w:val="1"/>
        </w:numPr>
        <w:jc w:val="both"/>
      </w:pPr>
      <w:r>
        <w:t xml:space="preserve">The PLA </w:t>
      </w:r>
      <w:r w:rsidRPr="00575C4D">
        <w:rPr>
          <w:u w:val="single"/>
        </w:rPr>
        <w:t>will not</w:t>
      </w:r>
      <w:r>
        <w:t xml:space="preserve"> issue licenses to massage therapists during the renewal process because Indiana’s licensing laws do not yet have legal effect. </w:t>
      </w:r>
    </w:p>
    <w:p w14:paraId="5121C56D" w14:textId="7FBCD2BC" w:rsidR="00007E58" w:rsidRDefault="00007E58" w:rsidP="00007E58">
      <w:pPr>
        <w:pStyle w:val="ListParagraph"/>
        <w:numPr>
          <w:ilvl w:val="0"/>
          <w:numId w:val="1"/>
        </w:numPr>
        <w:jc w:val="both"/>
      </w:pPr>
      <w:r>
        <w:t xml:space="preserve">The PLA will instead renew your certifications during the 2021 </w:t>
      </w:r>
      <w:r w:rsidR="00DB52E8">
        <w:t>renewal,</w:t>
      </w:r>
      <w:r>
        <w:t xml:space="preserve"> </w:t>
      </w:r>
      <w:r w:rsidR="00997E4B">
        <w:t>and you will continue to be certified until the licensing laws take effect</w:t>
      </w:r>
      <w:r>
        <w:t xml:space="preserve">.  </w:t>
      </w:r>
    </w:p>
    <w:p w14:paraId="608B1111" w14:textId="4DD06AF1" w:rsidR="00007E58" w:rsidRDefault="00007E58" w:rsidP="00007E58">
      <w:pPr>
        <w:pStyle w:val="ListParagraph"/>
        <w:numPr>
          <w:ilvl w:val="0"/>
          <w:numId w:val="1"/>
        </w:numPr>
        <w:jc w:val="both"/>
      </w:pPr>
      <w:r>
        <w:t xml:space="preserve">The PLA </w:t>
      </w:r>
      <w:r w:rsidRPr="00997E4B">
        <w:rPr>
          <w:u w:val="single"/>
        </w:rPr>
        <w:t>will not</w:t>
      </w:r>
      <w:r>
        <w:t xml:space="preserve"> require massage therapist</w:t>
      </w:r>
      <w:r w:rsidR="00575C4D">
        <w:t>s</w:t>
      </w:r>
      <w:r>
        <w:t xml:space="preserve"> to</w:t>
      </w:r>
      <w:r w:rsidR="00997E4B">
        <w:t xml:space="preserve"> demonstrate that they have completed continuing education hours in order to renew </w:t>
      </w:r>
      <w:r w:rsidR="00575C4D">
        <w:t xml:space="preserve">their </w:t>
      </w:r>
      <w:r w:rsidR="00997E4B">
        <w:t xml:space="preserve">massage therapy certifications. </w:t>
      </w:r>
    </w:p>
    <w:p w14:paraId="76E4A090" w14:textId="42AC741E" w:rsidR="00363E3D" w:rsidRDefault="00997E4B" w:rsidP="00363E3D">
      <w:pPr>
        <w:pStyle w:val="ListParagraph"/>
        <w:numPr>
          <w:ilvl w:val="0"/>
          <w:numId w:val="1"/>
        </w:numPr>
        <w:jc w:val="both"/>
      </w:pPr>
      <w:r>
        <w:t>Massage therapists will need to provide proof of liability insurance</w:t>
      </w:r>
      <w:r w:rsidR="00D0451E">
        <w:t xml:space="preserve">. You </w:t>
      </w:r>
      <w:r>
        <w:t xml:space="preserve">can </w:t>
      </w:r>
      <w:r w:rsidR="00D0451E">
        <w:t xml:space="preserve">upload this certificate </w:t>
      </w:r>
      <w:r>
        <w:t>with the online renewal application or submit</w:t>
      </w:r>
      <w:r w:rsidR="00D0451E">
        <w:t xml:space="preserve"> it</w:t>
      </w:r>
      <w:r>
        <w:t xml:space="preserve"> with the hard copy renewal application.</w:t>
      </w:r>
    </w:p>
    <w:p w14:paraId="0748359D" w14:textId="0679E7CC" w:rsidR="00997E4B" w:rsidRDefault="00997E4B" w:rsidP="00997E4B">
      <w:pPr>
        <w:jc w:val="both"/>
      </w:pPr>
    </w:p>
    <w:p w14:paraId="03A82F53" w14:textId="49C9D586" w:rsidR="00575C4D" w:rsidRDefault="00997E4B" w:rsidP="00575C4D">
      <w:pPr>
        <w:ind w:firstLine="720"/>
        <w:jc w:val="both"/>
      </w:pPr>
      <w:r>
        <w:t xml:space="preserve">The PLA will </w:t>
      </w:r>
      <w:r w:rsidR="00C97FEF">
        <w:t>update its</w:t>
      </w:r>
      <w:r>
        <w:t xml:space="preserve"> website to clarify these important points by the time they submit the certification renewal notices </w:t>
      </w:r>
      <w:r w:rsidR="001C7D80">
        <w:t xml:space="preserve">to massage therapists </w:t>
      </w:r>
      <w:r w:rsidR="00D0451E">
        <w:t>prior to February 15, 2021</w:t>
      </w:r>
      <w:r>
        <w:t xml:space="preserve">. </w:t>
      </w:r>
      <w:r w:rsidR="00C97FEF">
        <w:t>We strongly encourage you to</w:t>
      </w:r>
      <w:r>
        <w:t xml:space="preserve"> look for </w:t>
      </w:r>
      <w:r w:rsidR="00C97FEF">
        <w:t xml:space="preserve">the PLA’s </w:t>
      </w:r>
      <w:r>
        <w:t xml:space="preserve">update and to follow any specific instructions </w:t>
      </w:r>
      <w:r w:rsidR="00C97FEF">
        <w:t xml:space="preserve">in </w:t>
      </w:r>
      <w:r>
        <w:t xml:space="preserve">that notice. </w:t>
      </w:r>
      <w:r w:rsidR="00767A6F">
        <w:t xml:space="preserve">You can visit the PLA website at </w:t>
      </w:r>
      <w:hyperlink r:id="rId9" w:history="1">
        <w:r w:rsidR="00767A6F" w:rsidRPr="004C4505">
          <w:rPr>
            <w:rStyle w:val="Hyperlink"/>
            <w:color w:val="auto"/>
          </w:rPr>
          <w:t>https://www.in.gov/pla/massage.htm</w:t>
        </w:r>
      </w:hyperlink>
      <w:r w:rsidR="004C4505">
        <w:rPr>
          <w:rStyle w:val="Hyperlink"/>
          <w:color w:val="auto"/>
        </w:rPr>
        <w:t>.</w:t>
      </w:r>
      <w:r w:rsidR="00767A6F">
        <w:t xml:space="preserve"> </w:t>
      </w:r>
      <w:r w:rsidR="00575C4D">
        <w:t xml:space="preserve">We will continue monitoring communications from the PLA and updating you as we learn more. </w:t>
      </w:r>
      <w:r w:rsidR="00D0451E">
        <w:t>Please contact us as you encounter issues, concerns, or confusion during the renewal process.</w:t>
      </w:r>
    </w:p>
    <w:p w14:paraId="4797C2EA" w14:textId="77777777" w:rsidR="00575C4D" w:rsidRDefault="00575C4D" w:rsidP="00575C4D">
      <w:pPr>
        <w:ind w:firstLine="720"/>
        <w:jc w:val="both"/>
      </w:pPr>
    </w:p>
    <w:p w14:paraId="0DBE2619" w14:textId="039577AE" w:rsidR="00997E4B" w:rsidRDefault="00C97FEF" w:rsidP="00575C4D">
      <w:pPr>
        <w:ind w:firstLine="720"/>
        <w:jc w:val="both"/>
      </w:pPr>
      <w:r>
        <w:t>We have been actively interacting with the PLA and Board of Massage Therapy on this and other important issues and will continue to represent your interests before those entities. We anticipate having further discussions with both entities as they begin to transition to massage therapy licensure</w:t>
      </w:r>
      <w:r w:rsidR="00B80B7D">
        <w:t xml:space="preserve"> and complete a massage therapy agency rule</w:t>
      </w:r>
      <w:r>
        <w:t xml:space="preserve">. We will continue to keep you updated as those discussions progress.  </w:t>
      </w:r>
    </w:p>
    <w:p w14:paraId="5593F2B4" w14:textId="4AC2E43D" w:rsidR="00575C4D" w:rsidRDefault="00575C4D" w:rsidP="00575C4D">
      <w:pPr>
        <w:jc w:val="both"/>
      </w:pPr>
      <w:r>
        <w:tab/>
      </w:r>
      <w:r>
        <w:tab/>
      </w:r>
      <w:r>
        <w:tab/>
      </w:r>
      <w:r>
        <w:tab/>
      </w:r>
      <w:r>
        <w:tab/>
      </w:r>
      <w:r>
        <w:tab/>
      </w:r>
      <w:r>
        <w:tab/>
      </w:r>
      <w:r>
        <w:tab/>
      </w:r>
    </w:p>
    <w:p w14:paraId="31BAE269" w14:textId="43CBE58F" w:rsidR="00575C4D" w:rsidRDefault="00575C4D" w:rsidP="00575C4D">
      <w:pPr>
        <w:jc w:val="both"/>
      </w:pPr>
      <w:r>
        <w:tab/>
      </w:r>
      <w:r>
        <w:tab/>
      </w:r>
      <w:r>
        <w:tab/>
      </w:r>
      <w:r>
        <w:tab/>
      </w:r>
      <w:r>
        <w:tab/>
      </w:r>
      <w:r>
        <w:tab/>
      </w:r>
      <w:r>
        <w:tab/>
        <w:t>Sincerely,</w:t>
      </w:r>
    </w:p>
    <w:p w14:paraId="00328395" w14:textId="2CEE9C6F" w:rsidR="00575C4D" w:rsidRDefault="00575C4D" w:rsidP="00575C4D">
      <w:pPr>
        <w:jc w:val="both"/>
      </w:pPr>
    </w:p>
    <w:p w14:paraId="797FDA34" w14:textId="77777777" w:rsidR="00767A6F" w:rsidRDefault="00767A6F" w:rsidP="00575C4D">
      <w:pPr>
        <w:jc w:val="both"/>
      </w:pPr>
    </w:p>
    <w:p w14:paraId="6B6B4D06" w14:textId="62F52534" w:rsidR="00575C4D" w:rsidRDefault="00575C4D" w:rsidP="00575C4D">
      <w:pPr>
        <w:jc w:val="both"/>
      </w:pPr>
      <w:r>
        <w:tab/>
      </w:r>
      <w:r>
        <w:tab/>
      </w:r>
      <w:r>
        <w:tab/>
      </w:r>
      <w:r>
        <w:tab/>
      </w:r>
      <w:r>
        <w:tab/>
      </w:r>
      <w:r>
        <w:tab/>
      </w:r>
      <w:r>
        <w:tab/>
        <w:t>Elizabeth Cain</w:t>
      </w:r>
    </w:p>
    <w:p w14:paraId="71A13499" w14:textId="07AF90B8" w:rsidR="00575C4D" w:rsidRDefault="00575C4D" w:rsidP="00575C4D">
      <w:pPr>
        <w:jc w:val="both"/>
      </w:pPr>
      <w:r>
        <w:tab/>
      </w:r>
      <w:r>
        <w:tab/>
      </w:r>
      <w:r>
        <w:tab/>
      </w:r>
      <w:r>
        <w:tab/>
      </w:r>
      <w:r>
        <w:tab/>
      </w:r>
      <w:r>
        <w:tab/>
      </w:r>
      <w:r>
        <w:tab/>
      </w:r>
      <w:r w:rsidR="00767A6F">
        <w:t xml:space="preserve">Indiana </w:t>
      </w:r>
      <w:r>
        <w:t>Chapter President</w:t>
      </w:r>
    </w:p>
    <w:p w14:paraId="4A6F0358" w14:textId="0C718114" w:rsidR="00007E58" w:rsidRDefault="00575C4D" w:rsidP="004C4505">
      <w:pPr>
        <w:jc w:val="both"/>
      </w:pPr>
      <w:r>
        <w:tab/>
      </w:r>
      <w:r>
        <w:tab/>
      </w:r>
      <w:r>
        <w:tab/>
      </w:r>
      <w:r>
        <w:tab/>
      </w:r>
      <w:r>
        <w:tab/>
      </w:r>
      <w:r>
        <w:tab/>
      </w:r>
      <w:r>
        <w:tab/>
        <w:t xml:space="preserve">American Massage Therapy </w:t>
      </w:r>
      <w:r w:rsidR="00C97FEF">
        <w:t>Association</w:t>
      </w:r>
    </w:p>
    <w:p w14:paraId="63780448" w14:textId="0E4936A5" w:rsidR="00605FEC" w:rsidRDefault="00605FEC"/>
    <w:p w14:paraId="29C20E6A" w14:textId="700DD72D" w:rsidR="00605FEC" w:rsidRDefault="00767A6F">
      <w:r>
        <w:tab/>
      </w:r>
      <w:r>
        <w:tab/>
      </w:r>
      <w:r>
        <w:tab/>
      </w:r>
      <w:r>
        <w:tab/>
      </w:r>
      <w:r>
        <w:tab/>
      </w:r>
      <w:r>
        <w:tab/>
      </w:r>
      <w:r>
        <w:tab/>
        <w:t>Michelle Bailey</w:t>
      </w:r>
    </w:p>
    <w:p w14:paraId="5E04C205" w14:textId="666EB224" w:rsidR="00767A6F" w:rsidRDefault="00767A6F">
      <w:r>
        <w:tab/>
      </w:r>
      <w:r>
        <w:tab/>
      </w:r>
      <w:r>
        <w:tab/>
      </w:r>
      <w:r>
        <w:tab/>
      </w:r>
      <w:r>
        <w:tab/>
      </w:r>
      <w:r>
        <w:tab/>
      </w:r>
      <w:r>
        <w:tab/>
        <w:t>Indiana Government Relations Chair</w:t>
      </w:r>
    </w:p>
    <w:p w14:paraId="3FB50FA8" w14:textId="092B6AC0" w:rsidR="00767A6F" w:rsidRPr="00605FEC" w:rsidRDefault="00767A6F">
      <w:r>
        <w:tab/>
      </w:r>
      <w:r>
        <w:tab/>
      </w:r>
      <w:r>
        <w:tab/>
      </w:r>
      <w:r>
        <w:tab/>
      </w:r>
      <w:r>
        <w:tab/>
      </w:r>
      <w:r>
        <w:tab/>
      </w:r>
      <w:r>
        <w:tab/>
        <w:t>American Massage Therapy Association</w:t>
      </w:r>
    </w:p>
    <w:sectPr w:rsidR="00767A6F" w:rsidRPr="00605FE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C81F7" w14:textId="77777777" w:rsidR="000C16D7" w:rsidRDefault="000C16D7" w:rsidP="004C4505">
      <w:r>
        <w:separator/>
      </w:r>
    </w:p>
  </w:endnote>
  <w:endnote w:type="continuationSeparator" w:id="0">
    <w:p w14:paraId="7793F60A" w14:textId="77777777" w:rsidR="000C16D7" w:rsidRDefault="000C16D7" w:rsidP="004C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EB5F8" w14:textId="31FD297D" w:rsidR="004C4505" w:rsidRDefault="004C4505">
    <w:pPr>
      <w:pStyle w:val="Footer"/>
    </w:pPr>
    <w:r>
      <w:rPr>
        <w:noProof/>
      </w:rPr>
      <mc:AlternateContent>
        <mc:Choice Requires="wpg">
          <w:drawing>
            <wp:anchor distT="0" distB="0" distL="114300" distR="114300" simplePos="0" relativeHeight="251660288" behindDoc="0" locked="0" layoutInCell="1" allowOverlap="1" wp14:anchorId="582D6E56" wp14:editId="61EEAF7C">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7AB7B452" id="Grou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ff6137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ff6137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ff6137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1CCF0483" wp14:editId="4E2154E1">
              <wp:simplePos x="0" y="0"/>
              <wp:positionH relativeFrom="margin">
                <wp:align>center</wp:align>
              </wp:positionH>
              <wp:positionV relativeFrom="page">
                <wp:align>bottom</wp:align>
              </wp:positionV>
              <wp:extent cx="5939155" cy="740410"/>
              <wp:effectExtent l="0" t="0" r="0" b="254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21-02-03T00:00:00Z">
                              <w:dateFormat w:val="MMMM d, yyyy"/>
                              <w:lid w:val="en-US"/>
                              <w:storeMappedDataAs w:val="dateTime"/>
                              <w:calendar w:val="gregorian"/>
                            </w:date>
                          </w:sdtPr>
                          <w:sdtContent>
                            <w:p w14:paraId="6DCC9B6C" w14:textId="7F9F0D61" w:rsidR="004C4505" w:rsidRDefault="004C4505">
                              <w:pPr>
                                <w:jc w:val="right"/>
                              </w:pPr>
                              <w:r>
                                <w:t>February 3, 2021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1CCF0483"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21-02-03T00:00:00Z">
                        <w:dateFormat w:val="MMMM d, yyyy"/>
                        <w:lid w:val="en-US"/>
                        <w:storeMappedDataAs w:val="dateTime"/>
                        <w:calendar w:val="gregorian"/>
                      </w:date>
                    </w:sdtPr>
                    <w:sdtContent>
                      <w:p w14:paraId="6DCC9B6C" w14:textId="7F9F0D61" w:rsidR="004C4505" w:rsidRDefault="004C4505">
                        <w:pPr>
                          <w:jc w:val="right"/>
                        </w:pPr>
                        <w:r>
                          <w:t>February 3, 2021</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DC3ED" w14:textId="77777777" w:rsidR="000C16D7" w:rsidRDefault="000C16D7" w:rsidP="004C4505">
      <w:r>
        <w:separator/>
      </w:r>
    </w:p>
  </w:footnote>
  <w:footnote w:type="continuationSeparator" w:id="0">
    <w:p w14:paraId="0885B11D" w14:textId="77777777" w:rsidR="000C16D7" w:rsidRDefault="000C16D7" w:rsidP="004C4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F049C" w14:textId="23D561A9" w:rsidR="004C4505" w:rsidRDefault="004C4505" w:rsidP="004C4505">
    <w:pPr>
      <w:pStyle w:val="Header"/>
      <w:jc w:val="center"/>
    </w:pPr>
    <w:r>
      <w:rPr>
        <w:noProof/>
      </w:rPr>
      <w:drawing>
        <wp:inline distT="0" distB="0" distL="0" distR="0" wp14:anchorId="30AEE028" wp14:editId="2AE56732">
          <wp:extent cx="2286000" cy="9144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6000" cy="914400"/>
                  </a:xfrm>
                  <a:prstGeom prst="rect">
                    <a:avLst/>
                  </a:prstGeom>
                </pic:spPr>
              </pic:pic>
            </a:graphicData>
          </a:graphic>
        </wp:inline>
      </w:drawing>
    </w:r>
  </w:p>
  <w:p w14:paraId="61D2027B" w14:textId="77777777" w:rsidR="004C4505" w:rsidRDefault="004C4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90272B"/>
    <w:multiLevelType w:val="hybridMultilevel"/>
    <w:tmpl w:val="A92E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EC"/>
    <w:rsid w:val="00007E58"/>
    <w:rsid w:val="000C16D7"/>
    <w:rsid w:val="001C7D80"/>
    <w:rsid w:val="00235612"/>
    <w:rsid w:val="00352DF2"/>
    <w:rsid w:val="00363E3D"/>
    <w:rsid w:val="004C4505"/>
    <w:rsid w:val="00575C4D"/>
    <w:rsid w:val="005A1C49"/>
    <w:rsid w:val="00605FEC"/>
    <w:rsid w:val="006B0F38"/>
    <w:rsid w:val="007569F0"/>
    <w:rsid w:val="00767A6F"/>
    <w:rsid w:val="00997E4B"/>
    <w:rsid w:val="00AB5309"/>
    <w:rsid w:val="00AD29D9"/>
    <w:rsid w:val="00B80B7D"/>
    <w:rsid w:val="00C97FEF"/>
    <w:rsid w:val="00D0451E"/>
    <w:rsid w:val="00D26219"/>
    <w:rsid w:val="00DB52E8"/>
    <w:rsid w:val="00E0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D1971"/>
  <w15:chartTrackingRefBased/>
  <w15:docId w15:val="{68F7FF28-9FDA-4144-9E6B-ABBD29A2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link w:val="Heading1Char"/>
    <w:uiPriority w:val="9"/>
    <w:qFormat/>
    <w:pPr>
      <w:keepNext/>
      <w:spacing w:after="240"/>
      <w:outlineLvl w:val="0"/>
    </w:pPr>
    <w:rPr>
      <w:rFonts w:eastAsiaTheme="majorEastAsia" w:cstheme="majorBidi"/>
      <w:bCs/>
      <w:color w:val="000000" w:themeColor="text1"/>
      <w:szCs w:val="28"/>
    </w:rPr>
  </w:style>
  <w:style w:type="paragraph" w:styleId="Heading2">
    <w:name w:val="heading 2"/>
    <w:basedOn w:val="Normal"/>
    <w:link w:val="Heading2Char"/>
    <w:uiPriority w:val="9"/>
    <w:unhideWhenUsed/>
    <w:qFormat/>
    <w:pPr>
      <w:spacing w:after="240"/>
      <w:ind w:left="720"/>
      <w:outlineLvl w:val="1"/>
    </w:pPr>
    <w:rPr>
      <w:rFonts w:eastAsiaTheme="majorEastAsia" w:cstheme="majorBidi"/>
      <w:bCs/>
      <w:color w:val="000000" w:themeColor="text1"/>
      <w:szCs w:val="26"/>
    </w:rPr>
  </w:style>
  <w:style w:type="paragraph" w:styleId="Heading3">
    <w:name w:val="heading 3"/>
    <w:basedOn w:val="Normal"/>
    <w:link w:val="Heading3Char"/>
    <w:uiPriority w:val="9"/>
    <w:unhideWhenUsed/>
    <w:qFormat/>
    <w:pPr>
      <w:spacing w:after="240"/>
      <w:ind w:left="1440"/>
      <w:outlineLvl w:val="2"/>
    </w:pPr>
    <w:rPr>
      <w:rFonts w:eastAsiaTheme="majorEastAsia" w:cstheme="majorBidi"/>
      <w:bCs/>
      <w:color w:val="000000" w:themeColor="text1"/>
    </w:rPr>
  </w:style>
  <w:style w:type="paragraph" w:styleId="Heading4">
    <w:name w:val="heading 4"/>
    <w:basedOn w:val="Normal"/>
    <w:link w:val="Heading4Char"/>
    <w:uiPriority w:val="9"/>
    <w:unhideWhenUsed/>
    <w:qFormat/>
    <w:pPr>
      <w:spacing w:after="240"/>
      <w:ind w:left="2160"/>
      <w:outlineLvl w:val="3"/>
    </w:pPr>
    <w:rPr>
      <w:rFonts w:eastAsiaTheme="majorEastAsia" w:cstheme="majorBidi"/>
      <w:bCs/>
      <w:iCs/>
      <w:color w:val="000000" w:themeColor="text1"/>
    </w:rPr>
  </w:style>
  <w:style w:type="paragraph" w:styleId="Heading5">
    <w:name w:val="heading 5"/>
    <w:basedOn w:val="Normal"/>
    <w:link w:val="Heading5Char"/>
    <w:uiPriority w:val="9"/>
    <w:unhideWhenUsed/>
    <w:qFormat/>
    <w:pPr>
      <w:spacing w:after="240"/>
      <w:ind w:left="2880"/>
      <w:outlineLvl w:val="4"/>
    </w:pPr>
    <w:rPr>
      <w:rFonts w:eastAsiaTheme="majorEastAsia" w:cstheme="majorBidi"/>
      <w:color w:val="000000" w:themeColor="text1"/>
    </w:rPr>
  </w:style>
  <w:style w:type="paragraph" w:styleId="Heading6">
    <w:name w:val="heading 6"/>
    <w:basedOn w:val="Normal"/>
    <w:link w:val="Heading6Char"/>
    <w:uiPriority w:val="9"/>
    <w:unhideWhenUsed/>
    <w:qFormat/>
    <w:pPr>
      <w:spacing w:after="240"/>
      <w:ind w:left="3600"/>
      <w:outlineLvl w:val="5"/>
    </w:pPr>
    <w:rPr>
      <w:rFonts w:eastAsiaTheme="majorEastAsia" w:cstheme="majorBidi"/>
      <w:iCs/>
      <w:color w:val="000000" w:themeColor="text1"/>
    </w:rPr>
  </w:style>
  <w:style w:type="paragraph" w:styleId="Heading7">
    <w:name w:val="heading 7"/>
    <w:basedOn w:val="Normal"/>
    <w:link w:val="Heading7Char"/>
    <w:uiPriority w:val="9"/>
    <w:unhideWhenUsed/>
    <w:qFormat/>
    <w:pPr>
      <w:spacing w:after="240"/>
      <w:ind w:left="4320"/>
      <w:outlineLvl w:val="6"/>
    </w:pPr>
    <w:rPr>
      <w:rFonts w:eastAsiaTheme="majorEastAsia" w:cstheme="majorBidi"/>
      <w:iCs/>
      <w:color w:val="000000" w:themeColor="text1"/>
    </w:rPr>
  </w:style>
  <w:style w:type="paragraph" w:styleId="Heading8">
    <w:name w:val="heading 8"/>
    <w:basedOn w:val="Normal"/>
    <w:link w:val="Heading8Char"/>
    <w:uiPriority w:val="9"/>
    <w:unhideWhenUsed/>
    <w:qFormat/>
    <w:pPr>
      <w:spacing w:after="240"/>
      <w:ind w:left="5040"/>
      <w:outlineLvl w:val="7"/>
    </w:pPr>
    <w:rPr>
      <w:rFonts w:eastAsiaTheme="majorEastAsia" w:cstheme="majorBidi"/>
      <w:color w:val="000000" w:themeColor="text1"/>
      <w:szCs w:val="20"/>
    </w:rPr>
  </w:style>
  <w:style w:type="paragraph" w:styleId="Heading9">
    <w:name w:val="heading 9"/>
    <w:basedOn w:val="Normal"/>
    <w:link w:val="Heading9Char"/>
    <w:uiPriority w:val="9"/>
    <w:unhideWhenUsed/>
    <w:qFormat/>
    <w:pPr>
      <w:spacing w:after="240"/>
      <w:ind w:left="576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ajorEastAsia" w:cstheme="majorBidi"/>
      <w:bCs/>
      <w:color w:val="000000" w:themeColor="text1"/>
      <w:szCs w:val="28"/>
    </w:rPr>
  </w:style>
  <w:style w:type="character" w:customStyle="1" w:styleId="Heading2Char">
    <w:name w:val="Heading 2 Char"/>
    <w:basedOn w:val="DefaultParagraphFont"/>
    <w:link w:val="Heading2"/>
    <w:uiPriority w:val="9"/>
    <w:rPr>
      <w:rFonts w:eastAsiaTheme="majorEastAsia" w:cstheme="majorBidi"/>
      <w:bCs/>
      <w:color w:val="000000" w:themeColor="text1"/>
      <w:szCs w:val="26"/>
    </w:rPr>
  </w:style>
  <w:style w:type="character" w:customStyle="1" w:styleId="Heading3Char">
    <w:name w:val="Heading 3 Char"/>
    <w:basedOn w:val="DefaultParagraphFont"/>
    <w:link w:val="Heading3"/>
    <w:uiPriority w:val="9"/>
    <w:rPr>
      <w:rFonts w:eastAsiaTheme="majorEastAsia" w:cstheme="majorBidi"/>
      <w:bCs/>
      <w:color w:val="000000" w:themeColor="text1"/>
    </w:rPr>
  </w:style>
  <w:style w:type="character" w:customStyle="1" w:styleId="Heading4Char">
    <w:name w:val="Heading 4 Char"/>
    <w:basedOn w:val="DefaultParagraphFont"/>
    <w:link w:val="Heading4"/>
    <w:uiPriority w:val="9"/>
    <w:rPr>
      <w:rFonts w:eastAsiaTheme="majorEastAsia" w:cstheme="majorBidi"/>
      <w:bCs/>
      <w:iCs/>
      <w:color w:val="000000" w:themeColor="text1"/>
    </w:rPr>
  </w:style>
  <w:style w:type="character" w:customStyle="1" w:styleId="Heading5Char">
    <w:name w:val="Heading 5 Char"/>
    <w:basedOn w:val="DefaultParagraphFont"/>
    <w:link w:val="Heading5"/>
    <w:uiPriority w:val="9"/>
    <w:rPr>
      <w:rFonts w:eastAsiaTheme="majorEastAsia" w:cstheme="majorBidi"/>
      <w:color w:val="000000" w:themeColor="text1"/>
    </w:rPr>
  </w:style>
  <w:style w:type="character" w:customStyle="1" w:styleId="Heading6Char">
    <w:name w:val="Heading 6 Char"/>
    <w:basedOn w:val="DefaultParagraphFont"/>
    <w:link w:val="Heading6"/>
    <w:uiPriority w:val="9"/>
    <w:rPr>
      <w:rFonts w:eastAsiaTheme="majorEastAsia" w:cstheme="majorBidi"/>
      <w:iCs/>
      <w:color w:val="000000" w:themeColor="text1"/>
    </w:rPr>
  </w:style>
  <w:style w:type="character" w:customStyle="1" w:styleId="Heading7Char">
    <w:name w:val="Heading 7 Char"/>
    <w:basedOn w:val="DefaultParagraphFont"/>
    <w:link w:val="Heading7"/>
    <w:uiPriority w:val="9"/>
    <w:rPr>
      <w:rFonts w:eastAsiaTheme="majorEastAsia" w:cstheme="majorBidi"/>
      <w:iCs/>
      <w:color w:val="000000" w:themeColor="text1"/>
    </w:rPr>
  </w:style>
  <w:style w:type="character" w:customStyle="1" w:styleId="Heading8Char">
    <w:name w:val="Heading 8 Char"/>
    <w:basedOn w:val="DefaultParagraphFont"/>
    <w:link w:val="Heading8"/>
    <w:uiPriority w:val="9"/>
    <w:rPr>
      <w:rFonts w:eastAsiaTheme="majorEastAsia" w:cstheme="majorBidi"/>
      <w:color w:val="000000" w:themeColor="text1"/>
      <w:szCs w:val="20"/>
    </w:rPr>
  </w:style>
  <w:style w:type="character" w:customStyle="1" w:styleId="Heading9Char">
    <w:name w:val="Heading 9 Char"/>
    <w:basedOn w:val="DefaultParagraphFont"/>
    <w:link w:val="Heading9"/>
    <w:uiPriority w:val="9"/>
    <w:rPr>
      <w:rFonts w:eastAsiaTheme="majorEastAsia" w:cstheme="majorBidi"/>
      <w:iCs/>
      <w:color w:val="000000" w:themeColor="text1"/>
      <w:szCs w:val="20"/>
    </w:rPr>
  </w:style>
  <w:style w:type="paragraph" w:customStyle="1" w:styleId="BlockTextDblKD">
    <w:name w:val="_Block Text Dbl_KD"/>
    <w:basedOn w:val="Normal"/>
    <w:qFormat/>
    <w:pPr>
      <w:spacing w:after="480" w:line="480" w:lineRule="auto"/>
      <w:ind w:left="1440" w:right="1440"/>
      <w:jc w:val="both"/>
    </w:pPr>
  </w:style>
  <w:style w:type="paragraph" w:customStyle="1" w:styleId="BlockTextSglKD">
    <w:name w:val="_Block Text Sgl_KD"/>
    <w:basedOn w:val="Normal"/>
    <w:qFormat/>
    <w:pPr>
      <w:spacing w:after="240"/>
      <w:ind w:left="1440" w:right="1440"/>
      <w:jc w:val="both"/>
    </w:pPr>
  </w:style>
  <w:style w:type="paragraph" w:customStyle="1" w:styleId="BodyTextDblFlushKD">
    <w:name w:val="_Body Text Dbl Flush_KD"/>
    <w:basedOn w:val="Normal"/>
    <w:qFormat/>
    <w:pPr>
      <w:spacing w:after="480" w:line="480" w:lineRule="auto"/>
      <w:jc w:val="both"/>
    </w:pPr>
  </w:style>
  <w:style w:type="paragraph" w:customStyle="1" w:styleId="BodyTextDblIndentKD">
    <w:name w:val="_Body Text Dbl Indent_KD"/>
    <w:basedOn w:val="Normal"/>
    <w:qFormat/>
    <w:pPr>
      <w:spacing w:after="480" w:line="480" w:lineRule="auto"/>
      <w:ind w:firstLine="720"/>
      <w:jc w:val="both"/>
    </w:pPr>
  </w:style>
  <w:style w:type="paragraph" w:customStyle="1" w:styleId="BodyTextSglFlushKD">
    <w:name w:val="_Body Text Sgl Flush_KD"/>
    <w:basedOn w:val="Normal"/>
    <w:qFormat/>
    <w:pPr>
      <w:spacing w:after="240"/>
      <w:jc w:val="both"/>
    </w:pPr>
  </w:style>
  <w:style w:type="paragraph" w:customStyle="1" w:styleId="BodyTextSglIndentKD">
    <w:name w:val="_Body Text Sgl Indent_KD"/>
    <w:basedOn w:val="Normal"/>
    <w:qFormat/>
    <w:pPr>
      <w:spacing w:after="240"/>
      <w:ind w:firstLine="720"/>
      <w:jc w:val="both"/>
    </w:pPr>
  </w:style>
  <w:style w:type="paragraph" w:customStyle="1" w:styleId="TITLECenteredKD">
    <w:name w:val="_TITLE Centered_KD"/>
    <w:basedOn w:val="Normal"/>
    <w:next w:val="Normal"/>
    <w:qFormat/>
    <w:pPr>
      <w:spacing w:after="360"/>
      <w:jc w:val="center"/>
    </w:pPr>
    <w:rPr>
      <w:b/>
      <w:caps/>
      <w:u w:val="single"/>
    </w:rPr>
  </w:style>
  <w:style w:type="paragraph" w:styleId="BalloonText">
    <w:name w:val="Balloon Text"/>
    <w:basedOn w:val="Normal"/>
    <w:link w:val="BalloonTextChar"/>
    <w:uiPriority w:val="99"/>
    <w:semiHidden/>
    <w:unhideWhenUsed/>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Cs w:val="16"/>
    </w:rPr>
  </w:style>
  <w:style w:type="paragraph" w:styleId="ListParagraph">
    <w:name w:val="List Paragraph"/>
    <w:basedOn w:val="Normal"/>
    <w:uiPriority w:val="34"/>
    <w:qFormat/>
    <w:rsid w:val="00007E58"/>
    <w:pPr>
      <w:ind w:left="720"/>
      <w:contextualSpacing/>
    </w:pPr>
  </w:style>
  <w:style w:type="character" w:styleId="Hyperlink">
    <w:name w:val="Hyperlink"/>
    <w:basedOn w:val="DefaultParagraphFont"/>
    <w:uiPriority w:val="99"/>
    <w:unhideWhenUsed/>
    <w:rsid w:val="00767A6F"/>
    <w:rPr>
      <w:color w:val="CC9900" w:themeColor="hyperlink"/>
      <w:u w:val="single"/>
    </w:rPr>
  </w:style>
  <w:style w:type="character" w:styleId="UnresolvedMention">
    <w:name w:val="Unresolved Mention"/>
    <w:basedOn w:val="DefaultParagraphFont"/>
    <w:uiPriority w:val="99"/>
    <w:semiHidden/>
    <w:unhideWhenUsed/>
    <w:rsid w:val="00767A6F"/>
    <w:rPr>
      <w:color w:val="605E5C"/>
      <w:shd w:val="clear" w:color="auto" w:fill="E1DFDD"/>
    </w:rPr>
  </w:style>
  <w:style w:type="paragraph" w:styleId="Header">
    <w:name w:val="header"/>
    <w:basedOn w:val="Normal"/>
    <w:link w:val="HeaderChar"/>
    <w:uiPriority w:val="99"/>
    <w:unhideWhenUsed/>
    <w:rsid w:val="004C4505"/>
    <w:pPr>
      <w:tabs>
        <w:tab w:val="center" w:pos="4680"/>
        <w:tab w:val="right" w:pos="9360"/>
      </w:tabs>
    </w:pPr>
  </w:style>
  <w:style w:type="character" w:customStyle="1" w:styleId="HeaderChar">
    <w:name w:val="Header Char"/>
    <w:basedOn w:val="DefaultParagraphFont"/>
    <w:link w:val="Header"/>
    <w:uiPriority w:val="99"/>
    <w:rsid w:val="004C4505"/>
  </w:style>
  <w:style w:type="paragraph" w:styleId="Footer">
    <w:name w:val="footer"/>
    <w:basedOn w:val="Normal"/>
    <w:link w:val="FooterChar"/>
    <w:uiPriority w:val="99"/>
    <w:unhideWhenUsed/>
    <w:rsid w:val="004C4505"/>
    <w:pPr>
      <w:tabs>
        <w:tab w:val="center" w:pos="4680"/>
        <w:tab w:val="right" w:pos="9360"/>
      </w:tabs>
    </w:pPr>
  </w:style>
  <w:style w:type="character" w:customStyle="1" w:styleId="FooterChar">
    <w:name w:val="Footer Char"/>
    <w:basedOn w:val="DefaultParagraphFont"/>
    <w:link w:val="Footer"/>
    <w:uiPriority w:val="99"/>
    <w:rsid w:val="004C4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in.gov/pla/massag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2021-02-03T00:00:00</PublishDate>
  <Abstract/>
  <CompanyAddress/>
  <CompanyPhone/>
  <CompanyFax/>
  <CompanyEmail/>
</CoverPageProperties>
</file>

<file path=customXml/item2.xml>��< ? x m l   v e r s i o n = " 1 . 0 "   e n c o d i n g = " u t f - 1 6 " ? > < p r o p e r t i e s   x m l n s = " h t t p : / / w w w . i m a n a g e . c o m / w o r k / x m l s c h e m a " >  
     < d o c u m e n t i d > I N D Y ! 1 3 1 1 6 1 0 7 . 1 < / d o c u m e n t i d >  
     < s e n d e r i d > B S H I R L E Y < / s e n d e r i d >  
     < s e n d e r e m a i l > B S H I R L E Y @ K D L E G A L . C O M < / s e n d e r e m a i l >  
     < l a s t m o d i f i e d > 2 0 2 1 - 0 2 - 0 2 T 1 4 : 2 0 : 0 0 . 0 0 0 0 0 0 0 - 0 5 : 0 0 < / l a s t m o d i f i e d >  
     < d a t a b a s e > I N D Y < / d a t a b a s e >  
 < / 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223E0B-3443-4F5B-BA8E-851044BB23C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 Shirley</dc:creator>
  <cp:keywords/>
  <dc:description/>
  <cp:lastModifiedBy>Kimberly Pucka</cp:lastModifiedBy>
  <cp:revision>2</cp:revision>
  <dcterms:created xsi:type="dcterms:W3CDTF">2021-02-03T11:44:00Z</dcterms:created>
  <dcterms:modified xsi:type="dcterms:W3CDTF">2021-02-03T11:44:00Z</dcterms:modified>
</cp:coreProperties>
</file>